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6CB" w:rsidRPr="004407B0" w:rsidRDefault="006556CB" w:rsidP="006556CB">
      <w:pPr>
        <w:jc w:val="center"/>
        <w:rPr>
          <w:rFonts w:ascii="Times New Roman" w:eastAsia="Times New Roman" w:hAnsi="Times New Roman" w:cs="Times New Roman"/>
          <w:b/>
          <w:kern w:val="36"/>
          <w:sz w:val="44"/>
          <w:szCs w:val="44"/>
          <w:lang w:val="da-DK" w:eastAsia="da-DK"/>
        </w:rPr>
      </w:pPr>
      <w:bookmarkStart w:id="0" w:name="_GoBack"/>
      <w:bookmarkEnd w:id="0"/>
      <w:r w:rsidRPr="004407B0">
        <w:rPr>
          <w:rFonts w:ascii="Times New Roman" w:eastAsia="Times New Roman" w:hAnsi="Times New Roman" w:cs="Times New Roman"/>
          <w:b/>
          <w:kern w:val="36"/>
          <w:sz w:val="44"/>
          <w:szCs w:val="44"/>
          <w:lang w:val="da-DK" w:eastAsia="da-DK"/>
        </w:rPr>
        <w:t>Bliv hjerteløber</w:t>
      </w:r>
      <w:r>
        <w:rPr>
          <w:rFonts w:ascii="Times New Roman" w:eastAsia="Times New Roman" w:hAnsi="Times New Roman" w:cs="Times New Roman"/>
          <w:b/>
          <w:kern w:val="36"/>
          <w:sz w:val="44"/>
          <w:szCs w:val="44"/>
          <w:lang w:val="da-DK" w:eastAsia="da-DK"/>
        </w:rPr>
        <w:t xml:space="preserve"> på </w:t>
      </w:r>
      <w:proofErr w:type="spellStart"/>
      <w:r>
        <w:rPr>
          <w:rFonts w:ascii="Times New Roman" w:eastAsia="Times New Roman" w:hAnsi="Times New Roman" w:cs="Times New Roman"/>
          <w:b/>
          <w:kern w:val="36"/>
          <w:sz w:val="44"/>
          <w:szCs w:val="44"/>
          <w:lang w:val="da-DK" w:eastAsia="da-DK"/>
        </w:rPr>
        <w:t>Fuglebakkegaard</w:t>
      </w:r>
      <w:proofErr w:type="spellEnd"/>
      <w:r w:rsidRPr="004407B0">
        <w:rPr>
          <w:rFonts w:ascii="Times New Roman" w:eastAsia="Times New Roman" w:hAnsi="Times New Roman" w:cs="Times New Roman"/>
          <w:b/>
          <w:kern w:val="36"/>
          <w:sz w:val="44"/>
          <w:szCs w:val="44"/>
          <w:lang w:val="da-DK" w:eastAsia="da-DK"/>
        </w:rPr>
        <w:t>!</w:t>
      </w:r>
    </w:p>
    <w:p w:rsidR="006556CB" w:rsidRPr="00664FF7" w:rsidRDefault="006556CB" w:rsidP="006556CB">
      <w:pPr>
        <w:rPr>
          <w:rFonts w:ascii="Times New Roman" w:hAnsi="Times New Roman" w:cs="Times New Roman"/>
          <w:lang w:val="da-DK"/>
        </w:rPr>
      </w:pPr>
      <w:r w:rsidRPr="00664FF7">
        <w:rPr>
          <w:rFonts w:ascii="Times New Roman" w:hAnsi="Times New Roman" w:cs="Times New Roman"/>
          <w:lang w:val="da-DK"/>
        </w:rPr>
        <w:t>Hjerteløbere er personer, der kan komme løbende med hjertestarteren ved et hjertestop. Det er helt almindelige mennesker, der bor i området og som 1-1-2 kan ringe til, hvis en borger får hjertestop i nærheden, så hjertestarteren kan komme dertil.</w:t>
      </w:r>
    </w:p>
    <w:p w:rsidR="006556CB" w:rsidRPr="00664FF7" w:rsidRDefault="006556CB" w:rsidP="006556CB">
      <w:pPr>
        <w:rPr>
          <w:rFonts w:ascii="Times New Roman" w:eastAsia="Times New Roman" w:hAnsi="Times New Roman" w:cs="Times New Roman"/>
          <w:color w:val="333333"/>
          <w:lang w:val="da-DK" w:eastAsia="da-DK"/>
        </w:rPr>
      </w:pPr>
      <w:r w:rsidRPr="00664FF7">
        <w:rPr>
          <w:rFonts w:ascii="Times New Roman" w:eastAsia="Times New Roman" w:hAnsi="Times New Roman" w:cs="Times New Roman"/>
          <w:color w:val="333333"/>
          <w:lang w:val="da-DK" w:eastAsia="da-DK"/>
        </w:rPr>
        <w:t>Jo hurtigere hjertestarteren når frem, jo større er chancen for overlevelse. For hvert minut der går, fra en person falder om med hjertestop til hjælpen når frem, falder chancen for overlevelse med 10 procent. Som hjerteløber kan du gøre en afgørende forskel.</w:t>
      </w:r>
    </w:p>
    <w:p w:rsidR="006556CB" w:rsidRPr="00664FF7" w:rsidRDefault="006556CB" w:rsidP="006556CB">
      <w:pPr>
        <w:spacing w:after="201" w:line="240" w:lineRule="auto"/>
        <w:rPr>
          <w:rFonts w:ascii="Times New Roman" w:eastAsia="Times New Roman" w:hAnsi="Times New Roman" w:cs="Times New Roman"/>
          <w:color w:val="333333"/>
          <w:lang w:val="da-DK" w:eastAsia="da-DK"/>
        </w:rPr>
      </w:pPr>
      <w:r w:rsidRPr="00664FF7">
        <w:rPr>
          <w:rFonts w:ascii="Times New Roman" w:eastAsia="Times New Roman" w:hAnsi="Times New Roman" w:cs="Times New Roman"/>
          <w:color w:val="333333"/>
          <w:lang w:val="da-DK" w:eastAsia="da-DK"/>
        </w:rPr>
        <w:t xml:space="preserve">Hjerteløbere er derfor helt centrale, når vores hjertestarter skal være med til at redde liv. Hvis du eller andre, der til daglig er i nærheden af hjertestarteren, kan bringe den ud i nødstilfælde, så kan du tilmelde dig som hjerteløber. </w:t>
      </w:r>
    </w:p>
    <w:p w:rsidR="006556CB" w:rsidRPr="008F5E60" w:rsidRDefault="006556CB" w:rsidP="006556CB">
      <w:pPr>
        <w:spacing w:after="201" w:line="240" w:lineRule="auto"/>
        <w:rPr>
          <w:rFonts w:ascii="Times New Roman" w:eastAsia="Times New Roman" w:hAnsi="Times New Roman" w:cs="Times New Roman"/>
          <w:color w:val="333333"/>
          <w:lang w:val="da-DK" w:eastAsia="da-DK"/>
        </w:rPr>
      </w:pPr>
      <w:r w:rsidRPr="00664FF7">
        <w:rPr>
          <w:rFonts w:ascii="Times New Roman" w:eastAsia="Times New Roman" w:hAnsi="Times New Roman" w:cs="Times New Roman"/>
          <w:color w:val="333333"/>
          <w:lang w:val="da-DK" w:eastAsia="da-DK"/>
        </w:rPr>
        <w:t xml:space="preserve">Alt du skal gøre er at kontakte hjertestarterens fadder, så sørger hun for at du bliver tilmeldt på hjertestarter.dk: </w:t>
      </w:r>
    </w:p>
    <w:p w:rsidR="006556CB" w:rsidRPr="008F5E60" w:rsidRDefault="006556CB" w:rsidP="006556CB">
      <w:pPr>
        <w:spacing w:after="201" w:line="240" w:lineRule="auto"/>
        <w:rPr>
          <w:rFonts w:ascii="Times New Roman" w:eastAsia="Times New Roman" w:hAnsi="Times New Roman" w:cs="Times New Roman"/>
          <w:color w:val="333333"/>
          <w:lang w:val="da-DK" w:eastAsia="da-DK"/>
        </w:rPr>
      </w:pPr>
      <w:r>
        <w:rPr>
          <w:rFonts w:ascii="Times New Roman" w:eastAsia="Times New Roman" w:hAnsi="Times New Roman" w:cs="Times New Roman"/>
          <w:noProof/>
          <w:color w:val="333333"/>
          <w:lang w:val="en-GB" w:eastAsia="en-GB"/>
        </w:rPr>
        <mc:AlternateContent>
          <mc:Choice Requires="wps">
            <w:drawing>
              <wp:anchor distT="0" distB="0" distL="114300" distR="457200" simplePos="0" relativeHeight="251659264" behindDoc="0" locked="0" layoutInCell="0" allowOverlap="1" wp14:anchorId="2B7377EE" wp14:editId="07CC9EC9">
                <wp:simplePos x="0" y="0"/>
                <wp:positionH relativeFrom="margin">
                  <wp:posOffset>2781300</wp:posOffset>
                </wp:positionH>
                <wp:positionV relativeFrom="margin">
                  <wp:posOffset>2964815</wp:posOffset>
                </wp:positionV>
                <wp:extent cx="1922145" cy="2401570"/>
                <wp:effectExtent l="0" t="85408" r="86043" b="9842"/>
                <wp:wrapSquare wrapText="bothSides"/>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922145" cy="2401570"/>
                        </a:xfrm>
                        <a:prstGeom prst="bracketPair">
                          <a:avLst>
                            <a:gd name="adj" fmla="val 10861"/>
                          </a:avLst>
                        </a:prstGeom>
                        <a:noFill/>
                        <a:ln w="12700">
                          <a:solidFill>
                            <a:schemeClr val="accent1">
                              <a:lumMod val="100000"/>
                              <a:lumOff val="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6556CB" w:rsidRPr="00664FF7" w:rsidRDefault="006556CB" w:rsidP="006556CB">
                            <w:pPr>
                              <w:jc w:val="center"/>
                              <w:rPr>
                                <w:i/>
                                <w:iCs/>
                                <w:color w:val="FF0000"/>
                                <w:lang w:val="da-DK"/>
                              </w:rPr>
                            </w:pPr>
                            <w:r w:rsidRPr="00664FF7">
                              <w:rPr>
                                <w:i/>
                                <w:iCs/>
                                <w:color w:val="FF0000"/>
                                <w:lang w:val="da-DK"/>
                              </w:rPr>
                              <w:t xml:space="preserve">Bliv hjerteløber for vores hjertestarter – tilmeld dig hos </w:t>
                            </w:r>
                          </w:p>
                          <w:p w:rsidR="006556CB" w:rsidRPr="006556CB" w:rsidRDefault="006556CB" w:rsidP="006556CB">
                            <w:pPr>
                              <w:jc w:val="center"/>
                              <w:rPr>
                                <w:i/>
                                <w:iCs/>
                                <w:color w:val="FF0000"/>
                                <w:lang w:val="en-GB"/>
                              </w:rPr>
                            </w:pPr>
                            <w:r w:rsidRPr="006556CB">
                              <w:rPr>
                                <w:i/>
                                <w:iCs/>
                                <w:color w:val="FF0000"/>
                                <w:lang w:val="en-GB"/>
                              </w:rPr>
                              <w:t>Mette Berg 25 55 63 66</w:t>
                            </w:r>
                          </w:p>
                          <w:p w:rsidR="006556CB" w:rsidRPr="006556CB" w:rsidRDefault="006556CB" w:rsidP="006556CB">
                            <w:pPr>
                              <w:jc w:val="center"/>
                              <w:rPr>
                                <w:i/>
                                <w:iCs/>
                                <w:color w:val="FF0000"/>
                                <w:lang w:val="en-GB"/>
                              </w:rPr>
                            </w:pPr>
                            <w:r w:rsidRPr="006556CB">
                              <w:rPr>
                                <w:i/>
                                <w:iCs/>
                                <w:color w:val="FF0000"/>
                                <w:lang w:val="en-GB"/>
                              </w:rPr>
                              <w:t>Solsortvej 76,st,th.</w:t>
                            </w:r>
                          </w:p>
                          <w:p w:rsidR="006556CB" w:rsidRPr="00C008F3" w:rsidRDefault="006556CB" w:rsidP="006556CB">
                            <w:pPr>
                              <w:jc w:val="center"/>
                              <w:rPr>
                                <w:i/>
                                <w:iCs/>
                                <w:color w:val="FF0000"/>
                                <w:lang w:val="da-DK"/>
                              </w:rPr>
                            </w:pPr>
                            <w:r w:rsidRPr="00C008F3">
                              <w:rPr>
                                <w:i/>
                                <w:iCs/>
                                <w:color w:val="FF0000"/>
                                <w:lang w:val="da-DK"/>
                              </w:rPr>
                              <w:t xml:space="preserve">Ring eller bank på. </w:t>
                            </w:r>
                          </w:p>
                        </w:txbxContent>
                      </wps:txbx>
                      <wps:bodyPr rot="0" vert="horz" wrap="square" lIns="228600" tIns="228600" rIns="91440" bIns="228600" anchor="t" anchorCtr="0" upright="1">
                        <a:spAutoFit/>
                      </wps:bodyPr>
                    </wps:wsp>
                  </a:graphicData>
                </a:graphic>
                <wp14:sizeRelH relativeFrom="page">
                  <wp14:pctWidth>33000</wp14:pctWidth>
                </wp14:sizeRelH>
                <wp14:sizeRelV relativeFrom="margin">
                  <wp14:pctHeight>0</wp14:pctHeight>
                </wp14:sizeRelV>
              </wp:anchor>
            </w:drawing>
          </mc:Choice>
          <mc:Fallback>
            <w:pict>
              <v:shapetype w14:anchorId="2B7377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19pt;margin-top:233.45pt;width:151.35pt;height:189.1pt;rotation:90;z-index:251659264;visibility:visible;mso-wrap-style:square;mso-width-percent:330;mso-height-percent:0;mso-wrap-distance-left:9pt;mso-wrap-distance-top:0;mso-wrap-distance-right:36pt;mso-wrap-distance-bottom:0;mso-position-horizontal:absolute;mso-position-horizontal-relative:margin;mso-position-vertical:absolute;mso-position-vertical-relative:margin;mso-width-percent:33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" o:allowincell="f" adj="2346" fillcolor="#5b9bd5 [3204]" strokecolor="#5b9bd5 [3204]" strokeweight="1pt">
                <v:shadow on="t" type="double" opacity=".5" color2="shadow add(102)" offset="3pt,-3pt" offset2="6pt,-6pt"/>
                <v:textbox style="mso-fit-shape-to-text:t" inset="18pt,18pt,,18pt">
                  <w:txbxContent>
                    <w:p w:rsidR="006556CB" w:rsidRPr="00664FF7" w:rsidRDefault="006556CB" w:rsidP="006556CB">
                      <w:pPr>
                        <w:jc w:val="center"/>
                        <w:rPr>
                          <w:i/>
                          <w:iCs/>
                          <w:color w:val="FF0000"/>
                          <w:lang w:val="da-DK"/>
                        </w:rPr>
                      </w:pPr>
                      <w:r w:rsidRPr="00664FF7">
                        <w:rPr>
                          <w:i/>
                          <w:iCs/>
                          <w:color w:val="FF0000"/>
                          <w:lang w:val="da-DK"/>
                        </w:rPr>
                        <w:t xml:space="preserve">Bliv hjerteløber for vores hjertestarter – tilmeld dig hos </w:t>
                      </w:r>
                    </w:p>
                    <w:p w:rsidR="006556CB" w:rsidRPr="006556CB" w:rsidRDefault="006556CB" w:rsidP="006556CB">
                      <w:pPr>
                        <w:jc w:val="center"/>
                        <w:rPr>
                          <w:i/>
                          <w:iCs/>
                          <w:color w:val="FF0000"/>
                          <w:lang w:val="en-GB"/>
                        </w:rPr>
                      </w:pPr>
                      <w:r w:rsidRPr="006556CB">
                        <w:rPr>
                          <w:i/>
                          <w:iCs/>
                          <w:color w:val="FF0000"/>
                          <w:lang w:val="en-GB"/>
                        </w:rPr>
                        <w:t>Mette Berg 25 55 63 66</w:t>
                      </w:r>
                    </w:p>
                    <w:p w:rsidR="006556CB" w:rsidRPr="006556CB" w:rsidRDefault="006556CB" w:rsidP="006556CB">
                      <w:pPr>
                        <w:jc w:val="center"/>
                        <w:rPr>
                          <w:i/>
                          <w:iCs/>
                          <w:color w:val="FF0000"/>
                          <w:lang w:val="en-GB"/>
                        </w:rPr>
                      </w:pPr>
                      <w:r w:rsidRPr="006556CB">
                        <w:rPr>
                          <w:i/>
                          <w:iCs/>
                          <w:color w:val="FF0000"/>
                          <w:lang w:val="en-GB"/>
                        </w:rPr>
                        <w:t>Solsortvej 76,st,th.</w:t>
                      </w:r>
                    </w:p>
                    <w:p w:rsidR="006556CB" w:rsidRPr="00C008F3" w:rsidRDefault="006556CB" w:rsidP="006556CB">
                      <w:pPr>
                        <w:jc w:val="center"/>
                        <w:rPr>
                          <w:i/>
                          <w:iCs/>
                          <w:color w:val="FF0000"/>
                          <w:lang w:val="da-DK"/>
                        </w:rPr>
                      </w:pPr>
                      <w:r w:rsidRPr="00C008F3">
                        <w:rPr>
                          <w:i/>
                          <w:iCs/>
                          <w:color w:val="FF0000"/>
                          <w:lang w:val="da-DK"/>
                        </w:rPr>
                        <w:t xml:space="preserve">Ring eller bank på. </w:t>
                      </w:r>
                    </w:p>
                  </w:txbxContent>
                </v:textbox>
                <w10:wrap type="square" anchorx="margin" anchory="margin"/>
              </v:shape>
            </w:pict>
          </mc:Fallback>
        </mc:AlternateContent>
      </w:r>
    </w:p>
    <w:p w:rsidR="006556CB" w:rsidRPr="008F5E60" w:rsidRDefault="006556CB" w:rsidP="006556CB">
      <w:pPr>
        <w:spacing w:after="201" w:line="240" w:lineRule="auto"/>
        <w:rPr>
          <w:rFonts w:ascii="Times New Roman" w:eastAsia="Times New Roman" w:hAnsi="Times New Roman" w:cs="Times New Roman"/>
          <w:color w:val="333333"/>
          <w:lang w:val="da-DK" w:eastAsia="da-DK"/>
        </w:rPr>
      </w:pPr>
    </w:p>
    <w:p w:rsidR="006556CB" w:rsidRDefault="006556CB" w:rsidP="006556CB">
      <w:pPr>
        <w:spacing w:after="201" w:line="240" w:lineRule="auto"/>
        <w:rPr>
          <w:rFonts w:ascii="Times New Roman" w:eastAsia="Times New Roman" w:hAnsi="Times New Roman" w:cs="Times New Roman"/>
          <w:color w:val="333333"/>
          <w:lang w:eastAsia="da-DK"/>
        </w:rPr>
      </w:pPr>
      <w:r>
        <w:rPr>
          <w:rFonts w:ascii="Times New Roman" w:eastAsia="Times New Roman" w:hAnsi="Times New Roman" w:cs="Times New Roman"/>
          <w:noProof/>
          <w:color w:val="333333"/>
          <w:lang w:val="en-GB" w:eastAsia="en-GB"/>
        </w:rPr>
        <w:drawing>
          <wp:inline distT="0" distB="0" distL="0" distR="0" wp14:anchorId="4FF436C5" wp14:editId="66E614C8">
            <wp:extent cx="1667246" cy="1667246"/>
            <wp:effectExtent l="19050" t="0" r="9154" b="0"/>
            <wp:docPr id="8" name="Billede 4"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6" cstate="print"/>
                    <a:stretch>
                      <a:fillRect/>
                    </a:stretch>
                  </pic:blipFill>
                  <pic:spPr>
                    <a:xfrm>
                      <a:off x="0" y="0"/>
                      <a:ext cx="1670231" cy="1662545"/>
                    </a:xfrm>
                    <a:prstGeom prst="rect">
                      <a:avLst/>
                    </a:prstGeom>
                  </pic:spPr>
                </pic:pic>
              </a:graphicData>
            </a:graphic>
          </wp:inline>
        </w:drawing>
      </w:r>
    </w:p>
    <w:p w:rsidR="007E1081" w:rsidRDefault="007E1081"/>
    <w:sectPr w:rsidR="007E1081" w:rsidSect="00377AF7">
      <w:footerReference w:type="default" r:id="rId7"/>
      <w:footerReference w:type="first" r:id="rId8"/>
      <w:pgSz w:w="11906" w:h="16838"/>
      <w:pgMar w:top="1276"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D9B" w:rsidRDefault="00106D9B">
      <w:pPr>
        <w:spacing w:after="0" w:line="240" w:lineRule="auto"/>
      </w:pPr>
      <w:r>
        <w:separator/>
      </w:r>
    </w:p>
  </w:endnote>
  <w:endnote w:type="continuationSeparator" w:id="0">
    <w:p w:rsidR="00106D9B" w:rsidRDefault="0010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454870"/>
      <w:docPartObj>
        <w:docPartGallery w:val="Page Numbers (Bottom of Page)"/>
        <w:docPartUnique/>
      </w:docPartObj>
    </w:sdtPr>
    <w:sdtEndPr>
      <w:rPr>
        <w:noProof/>
      </w:rPr>
    </w:sdtEndPr>
    <w:sdtContent>
      <w:p w:rsidR="002E6BF6" w:rsidRDefault="006556CB">
        <w:pPr>
          <w:pStyle w:val="Sidefod"/>
          <w:jc w:val="center"/>
        </w:pPr>
        <w:r>
          <w:fldChar w:fldCharType="begin"/>
        </w:r>
        <w:r>
          <w:instrText xml:space="preserve"> PAGE   \* MERGEFORMAT </w:instrText>
        </w:r>
        <w:r>
          <w:fldChar w:fldCharType="separate"/>
        </w:r>
        <w:r>
          <w:rPr>
            <w:noProof/>
          </w:rPr>
          <w:t>5</w:t>
        </w:r>
        <w:r>
          <w:rPr>
            <w:noProof/>
          </w:rPr>
          <w:fldChar w:fldCharType="end"/>
        </w:r>
        <w:r>
          <w:rPr>
            <w:noProof/>
          </w:rPr>
          <w:t>/5</w:t>
        </w:r>
      </w:p>
    </w:sdtContent>
  </w:sdt>
  <w:p w:rsidR="002E6BF6" w:rsidRDefault="00106D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AF7" w:rsidRPr="00377AF7" w:rsidRDefault="006556CB">
    <w:pPr>
      <w:pStyle w:val="Sidefod"/>
      <w:rPr>
        <w:sz w:val="18"/>
        <w:szCs w:val="18"/>
        <w:lang w:val="da-DK"/>
      </w:rPr>
    </w:pPr>
    <w:r w:rsidRPr="00377AF7">
      <w:rPr>
        <w:rFonts w:ascii="Times New Roman" w:eastAsia="Times New Roman" w:hAnsi="Times New Roman" w:cs="Times New Roman"/>
        <w:kern w:val="36"/>
        <w:sz w:val="18"/>
        <w:szCs w:val="18"/>
        <w:lang w:val="da-DK" w:eastAsia="da-DK"/>
      </w:rPr>
      <w:t xml:space="preserve">Brochure materiale opdateret 1. januar 2018 v. Mette Berg, Solsortvej </w:t>
    </w:r>
    <w:proofErr w:type="gramStart"/>
    <w:r w:rsidRPr="00377AF7">
      <w:rPr>
        <w:rFonts w:ascii="Times New Roman" w:eastAsia="Times New Roman" w:hAnsi="Times New Roman" w:cs="Times New Roman"/>
        <w:kern w:val="36"/>
        <w:sz w:val="18"/>
        <w:szCs w:val="18"/>
        <w:lang w:val="da-DK" w:eastAsia="da-DK"/>
      </w:rPr>
      <w:t>76,st</w:t>
    </w:r>
    <w:proofErr w:type="gramEnd"/>
    <w:r w:rsidRPr="00377AF7">
      <w:rPr>
        <w:rFonts w:ascii="Times New Roman" w:eastAsia="Times New Roman" w:hAnsi="Times New Roman" w:cs="Times New Roman"/>
        <w:kern w:val="36"/>
        <w:sz w:val="18"/>
        <w:szCs w:val="18"/>
        <w:lang w:val="da-DK" w:eastAsia="da-DK"/>
      </w:rPr>
      <w:t>,th.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D9B" w:rsidRDefault="00106D9B">
      <w:pPr>
        <w:spacing w:after="0" w:line="240" w:lineRule="auto"/>
      </w:pPr>
      <w:r>
        <w:separator/>
      </w:r>
    </w:p>
  </w:footnote>
  <w:footnote w:type="continuationSeparator" w:id="0">
    <w:p w:rsidR="00106D9B" w:rsidRDefault="00106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CB"/>
    <w:rsid w:val="00106D9B"/>
    <w:rsid w:val="0018200D"/>
    <w:rsid w:val="006556CB"/>
    <w:rsid w:val="007E1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89306-71A2-4EC5-BA38-9F489766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6CB"/>
    <w:pPr>
      <w:spacing w:after="200" w:line="276" w:lineRule="auto"/>
    </w:pPr>
    <w:rPr>
      <w:rFonts w:eastAsiaTheme="minorEastAsia"/>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rsid w:val="006556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556CB"/>
    <w:rPr>
      <w:rFonts w:eastAsiaTheme="minorEastAsia"/>
      <w:lang w:val="en-US"/>
    </w:rPr>
  </w:style>
  <w:style w:type="paragraph" w:styleId="Markeringsbobletekst">
    <w:name w:val="Balloon Text"/>
    <w:basedOn w:val="Normal"/>
    <w:link w:val="MarkeringsbobletekstTegn"/>
    <w:uiPriority w:val="99"/>
    <w:semiHidden/>
    <w:unhideWhenUsed/>
    <w:rsid w:val="0018200D"/>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18200D"/>
    <w:rPr>
      <w:rFonts w:ascii="Times New Roman" w:eastAsiaTheme="minorEastAsia"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saxouser</dc:creator>
  <cp:keywords/>
  <dc:description/>
  <cp:lastModifiedBy>Inger-Lise Mourier</cp:lastModifiedBy>
  <cp:revision>2</cp:revision>
  <dcterms:created xsi:type="dcterms:W3CDTF">2019-03-07T15:38:00Z</dcterms:created>
  <dcterms:modified xsi:type="dcterms:W3CDTF">2019-03-07T15:38:00Z</dcterms:modified>
</cp:coreProperties>
</file>